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5739C" w14:textId="77777777" w:rsidR="00CD69F1" w:rsidRDefault="00CD69F1" w:rsidP="00CD69F1">
      <w:pPr>
        <w:pStyle w:val="BodyText"/>
        <w:spacing w:before="0"/>
        <w:ind w:left="909" w:firstLine="531"/>
        <w:rPr>
          <w:noProof/>
          <w:sz w:val="24"/>
          <w:szCs w:val="24"/>
        </w:rPr>
      </w:pPr>
    </w:p>
    <w:p w14:paraId="57D0FBD1" w14:textId="77777777" w:rsidR="00CD69F1" w:rsidRDefault="00CD69F1" w:rsidP="00CD69F1">
      <w:pPr>
        <w:pStyle w:val="BodyText"/>
        <w:spacing w:before="0"/>
        <w:ind w:left="909" w:firstLine="531"/>
        <w:rPr>
          <w:noProof/>
          <w:sz w:val="24"/>
          <w:szCs w:val="24"/>
        </w:rPr>
      </w:pPr>
    </w:p>
    <w:p w14:paraId="07595A18" w14:textId="77777777" w:rsidR="00CD69F1" w:rsidRPr="00EA32B6" w:rsidRDefault="00CD69F1" w:rsidP="00CD69F1">
      <w:pPr>
        <w:pStyle w:val="BodyText"/>
        <w:spacing w:before="0"/>
        <w:ind w:left="909" w:firstLine="531"/>
        <w:rPr>
          <w:sz w:val="24"/>
          <w:szCs w:val="24"/>
        </w:rPr>
      </w:pPr>
      <w:r w:rsidRPr="00EA32B6">
        <w:rPr>
          <w:noProof/>
          <w:sz w:val="24"/>
          <w:szCs w:val="24"/>
        </w:rPr>
        <w:drawing>
          <wp:inline distT="0" distB="0" distL="0" distR="0" wp14:anchorId="335C924D" wp14:editId="01656413">
            <wp:extent cx="4763113" cy="960120"/>
            <wp:effectExtent l="0" t="0" r="0" b="0"/>
            <wp:docPr id="1" name="image1.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10;&#10;Description automatically generated"/>
                    <pic:cNvPicPr/>
                  </pic:nvPicPr>
                  <pic:blipFill>
                    <a:blip r:embed="rId4" cstate="print"/>
                    <a:stretch>
                      <a:fillRect/>
                    </a:stretch>
                  </pic:blipFill>
                  <pic:spPr>
                    <a:xfrm>
                      <a:off x="0" y="0"/>
                      <a:ext cx="4763113" cy="960120"/>
                    </a:xfrm>
                    <a:prstGeom prst="rect">
                      <a:avLst/>
                    </a:prstGeom>
                  </pic:spPr>
                </pic:pic>
              </a:graphicData>
            </a:graphic>
          </wp:inline>
        </w:drawing>
      </w:r>
    </w:p>
    <w:p w14:paraId="09E2040B" w14:textId="77777777" w:rsidR="00CD69F1" w:rsidRPr="00EA32B6" w:rsidRDefault="00CD69F1" w:rsidP="00CD69F1">
      <w:pPr>
        <w:pStyle w:val="BodyText"/>
        <w:spacing w:before="2"/>
        <w:ind w:left="0"/>
        <w:rPr>
          <w:sz w:val="24"/>
          <w:szCs w:val="24"/>
        </w:rPr>
      </w:pPr>
    </w:p>
    <w:p w14:paraId="3EC1CBC0" w14:textId="77777777" w:rsidR="00CD69F1" w:rsidRDefault="00CD69F1" w:rsidP="00CD69F1">
      <w:pPr>
        <w:pStyle w:val="Heading1"/>
        <w:spacing w:before="57"/>
        <w:ind w:left="827"/>
        <w:rPr>
          <w:b w:val="0"/>
          <w:bCs w:val="0"/>
          <w:sz w:val="24"/>
          <w:szCs w:val="24"/>
        </w:rPr>
      </w:pPr>
    </w:p>
    <w:p w14:paraId="72A4B264" w14:textId="14B83E1C" w:rsidR="00CD69F1" w:rsidRPr="0052640F" w:rsidRDefault="0052640F" w:rsidP="0052640F">
      <w:pPr>
        <w:pStyle w:val="Heading1"/>
        <w:spacing w:before="57"/>
        <w:ind w:left="2987" w:right="14" w:firstLine="613"/>
        <w:jc w:val="left"/>
        <w:rPr>
          <w:rFonts w:ascii="Arial" w:hAnsi="Arial" w:cs="Arial"/>
          <w:b w:val="0"/>
          <w:bCs w:val="0"/>
          <w:sz w:val="24"/>
          <w:szCs w:val="24"/>
        </w:rPr>
      </w:pPr>
      <w:r>
        <w:rPr>
          <w:rFonts w:ascii="Arial" w:hAnsi="Arial" w:cs="Arial"/>
          <w:b w:val="0"/>
          <w:bCs w:val="0"/>
          <w:sz w:val="24"/>
          <w:szCs w:val="24"/>
        </w:rPr>
        <w:t xml:space="preserve">   </w:t>
      </w:r>
      <w:r w:rsidR="00CD69F1" w:rsidRPr="0052640F">
        <w:rPr>
          <w:rFonts w:ascii="Arial" w:hAnsi="Arial" w:cs="Arial"/>
          <w:b w:val="0"/>
          <w:bCs w:val="0"/>
          <w:sz w:val="24"/>
          <w:szCs w:val="24"/>
        </w:rPr>
        <w:t>6 Lullingstone Road, Maidstone</w:t>
      </w:r>
      <w:r w:rsidR="0047533D" w:rsidRPr="0052640F">
        <w:rPr>
          <w:rFonts w:ascii="Arial" w:hAnsi="Arial" w:cs="Arial"/>
          <w:b w:val="0"/>
          <w:bCs w:val="0"/>
          <w:sz w:val="24"/>
          <w:szCs w:val="24"/>
        </w:rPr>
        <w:t>, Kent</w:t>
      </w:r>
      <w:r w:rsidR="00CD69F1" w:rsidRPr="0052640F">
        <w:rPr>
          <w:rFonts w:ascii="Arial" w:hAnsi="Arial" w:cs="Arial"/>
          <w:b w:val="0"/>
          <w:bCs w:val="0"/>
          <w:sz w:val="24"/>
          <w:szCs w:val="24"/>
        </w:rPr>
        <w:t xml:space="preserve"> ME16 0TE</w:t>
      </w:r>
    </w:p>
    <w:p w14:paraId="7AFA732A" w14:textId="77777777" w:rsidR="009A5A84" w:rsidRDefault="009A5A84" w:rsidP="003B053D">
      <w:pPr>
        <w:ind w:left="6480" w:firstLine="720"/>
        <w:rPr>
          <w:rFonts w:ascii="Arial" w:hAnsi="Arial" w:cs="Arial"/>
          <w:sz w:val="24"/>
          <w:szCs w:val="24"/>
        </w:rPr>
      </w:pPr>
    </w:p>
    <w:p w14:paraId="2A62B213" w14:textId="3349619B" w:rsidR="009A5A84" w:rsidRPr="00E90B48" w:rsidRDefault="009A5A84" w:rsidP="003B053D">
      <w:pPr>
        <w:rPr>
          <w:rFonts w:ascii="Arial" w:hAnsi="Arial" w:cs="Arial"/>
          <w:sz w:val="24"/>
          <w:szCs w:val="24"/>
        </w:rPr>
      </w:pPr>
      <w:r w:rsidRPr="00E90B48">
        <w:rPr>
          <w:rFonts w:ascii="Arial" w:hAnsi="Arial" w:cs="Arial"/>
          <w:sz w:val="24"/>
          <w:szCs w:val="24"/>
        </w:rPr>
        <w:t>2 September 2023</w:t>
      </w:r>
    </w:p>
    <w:p w14:paraId="224051E7" w14:textId="77777777" w:rsidR="009A5A84" w:rsidRPr="00E90B48" w:rsidRDefault="009A5A84" w:rsidP="003B053D">
      <w:pPr>
        <w:rPr>
          <w:rFonts w:ascii="Arial" w:hAnsi="Arial" w:cs="Arial"/>
          <w:sz w:val="24"/>
          <w:szCs w:val="24"/>
        </w:rPr>
      </w:pPr>
    </w:p>
    <w:p w14:paraId="05174C20" w14:textId="2806DD40" w:rsidR="003E6D60" w:rsidRPr="00E90B48" w:rsidRDefault="009A5A84" w:rsidP="003B053D">
      <w:pPr>
        <w:rPr>
          <w:rFonts w:ascii="Arial" w:hAnsi="Arial" w:cs="Arial"/>
          <w:sz w:val="24"/>
          <w:szCs w:val="24"/>
        </w:rPr>
      </w:pPr>
      <w:r w:rsidRPr="00E90B48">
        <w:rPr>
          <w:rFonts w:ascii="Arial" w:hAnsi="Arial" w:cs="Arial"/>
          <w:sz w:val="24"/>
          <w:szCs w:val="24"/>
        </w:rPr>
        <w:t>Tom Pursglove</w:t>
      </w:r>
    </w:p>
    <w:p w14:paraId="0369E1D5" w14:textId="77777777" w:rsidR="009A5A84" w:rsidRPr="00E90B48" w:rsidRDefault="009A5A84" w:rsidP="003B053D">
      <w:pPr>
        <w:rPr>
          <w:rFonts w:ascii="Arial" w:hAnsi="Arial" w:cs="Arial"/>
          <w:sz w:val="24"/>
          <w:szCs w:val="24"/>
        </w:rPr>
      </w:pPr>
      <w:r w:rsidRPr="00E90B48">
        <w:rPr>
          <w:rFonts w:ascii="Arial" w:hAnsi="Arial" w:cs="Arial"/>
          <w:sz w:val="24"/>
          <w:szCs w:val="24"/>
        </w:rPr>
        <w:t>Minister for Disabled People, Health and Work</w:t>
      </w:r>
    </w:p>
    <w:p w14:paraId="6477F5BC" w14:textId="7B1F8623" w:rsidR="009A5A84" w:rsidRPr="00E90B48" w:rsidRDefault="009A5A84" w:rsidP="003B053D">
      <w:pPr>
        <w:rPr>
          <w:rFonts w:ascii="Arial" w:hAnsi="Arial" w:cs="Arial"/>
          <w:sz w:val="24"/>
          <w:szCs w:val="24"/>
        </w:rPr>
      </w:pPr>
      <w:r w:rsidRPr="00E90B48">
        <w:rPr>
          <w:rFonts w:ascii="Arial" w:hAnsi="Arial" w:cs="Arial"/>
          <w:sz w:val="24"/>
          <w:szCs w:val="24"/>
        </w:rPr>
        <w:t xml:space="preserve"> </w:t>
      </w:r>
    </w:p>
    <w:p w14:paraId="1400FDD0" w14:textId="77777777" w:rsidR="00CC6AD8" w:rsidRPr="00E90B48" w:rsidRDefault="009A5A84" w:rsidP="003B053D">
      <w:pPr>
        <w:rPr>
          <w:rFonts w:ascii="Arial" w:hAnsi="Arial" w:cs="Arial"/>
          <w:sz w:val="24"/>
          <w:szCs w:val="24"/>
        </w:rPr>
      </w:pPr>
      <w:r w:rsidRPr="00E90B48">
        <w:rPr>
          <w:rFonts w:ascii="Arial" w:hAnsi="Arial" w:cs="Arial"/>
          <w:sz w:val="24"/>
          <w:szCs w:val="24"/>
        </w:rPr>
        <w:t>Dear Minister</w:t>
      </w:r>
    </w:p>
    <w:p w14:paraId="30C48C81" w14:textId="77777777" w:rsidR="00CC6AD8" w:rsidRPr="00E90B48" w:rsidRDefault="00CC6AD8" w:rsidP="003B053D">
      <w:pPr>
        <w:rPr>
          <w:rFonts w:ascii="Arial" w:hAnsi="Arial" w:cs="Arial"/>
          <w:sz w:val="24"/>
          <w:szCs w:val="24"/>
        </w:rPr>
      </w:pPr>
    </w:p>
    <w:p w14:paraId="0F8FDFD1" w14:textId="358DB811" w:rsidR="009A5A84" w:rsidRPr="00E90B48" w:rsidRDefault="00CC6AD8" w:rsidP="003B053D">
      <w:pPr>
        <w:rPr>
          <w:rFonts w:ascii="Arial" w:hAnsi="Arial" w:cs="Arial"/>
          <w:color w:val="2E1A47"/>
          <w:sz w:val="24"/>
          <w:szCs w:val="24"/>
        </w:rPr>
      </w:pPr>
      <w:r w:rsidRPr="00E90B48">
        <w:rPr>
          <w:rFonts w:ascii="Arial" w:hAnsi="Arial" w:cs="Arial"/>
          <w:sz w:val="24"/>
          <w:szCs w:val="24"/>
        </w:rPr>
        <w:t xml:space="preserve">I </w:t>
      </w:r>
      <w:r w:rsidR="009A5A84" w:rsidRPr="00E90B48">
        <w:rPr>
          <w:rFonts w:ascii="Arial" w:hAnsi="Arial" w:cs="Arial"/>
          <w:sz w:val="24"/>
          <w:szCs w:val="24"/>
        </w:rPr>
        <w:t xml:space="preserve">am writing on behalf of the Conservative Disability Group with regard to the report that the UK government will not be attending the </w:t>
      </w:r>
      <w:r w:rsidR="009A5A84" w:rsidRPr="00E90B48">
        <w:rPr>
          <w:rFonts w:ascii="Arial" w:hAnsi="Arial" w:cs="Arial"/>
          <w:color w:val="2E1A47"/>
          <w:sz w:val="24"/>
          <w:szCs w:val="24"/>
        </w:rPr>
        <w:t>United Nations Convention on the Rights of Persons with Disabilities (UNCRPD)</w:t>
      </w:r>
      <w:r w:rsidR="009A5A84" w:rsidRPr="00E90B48">
        <w:rPr>
          <w:rFonts w:ascii="Arial" w:hAnsi="Arial" w:cs="Arial"/>
          <w:color w:val="2E1A47"/>
          <w:sz w:val="24"/>
          <w:szCs w:val="24"/>
        </w:rPr>
        <w:t xml:space="preserve"> review.</w:t>
      </w:r>
      <w:r w:rsidR="006A5CFF" w:rsidRPr="00E90B48">
        <w:rPr>
          <w:rFonts w:ascii="Arial" w:hAnsi="Arial" w:cs="Arial"/>
          <w:color w:val="2E1A47"/>
          <w:sz w:val="24"/>
          <w:szCs w:val="24"/>
        </w:rPr>
        <w:t xml:space="preserve"> I am concerned that the advice you have received is incorrect and the decision not to attend may show the Government does not respect the rights of disabled people. </w:t>
      </w:r>
    </w:p>
    <w:p w14:paraId="320C2056" w14:textId="77777777" w:rsidR="009A5A84" w:rsidRPr="00E90B48" w:rsidRDefault="009A5A84" w:rsidP="003B053D">
      <w:pPr>
        <w:rPr>
          <w:rFonts w:ascii="Arial" w:hAnsi="Arial" w:cs="Arial"/>
          <w:color w:val="2E1A47"/>
          <w:sz w:val="24"/>
          <w:szCs w:val="24"/>
        </w:rPr>
      </w:pPr>
    </w:p>
    <w:p w14:paraId="541221D9" w14:textId="4525A9B7" w:rsidR="009A5A84" w:rsidRPr="00E90B48" w:rsidRDefault="009A5A84" w:rsidP="003B053D">
      <w:pPr>
        <w:rPr>
          <w:rFonts w:ascii="Arial" w:hAnsi="Arial" w:cs="Arial"/>
          <w:color w:val="2E1A47"/>
          <w:sz w:val="24"/>
          <w:szCs w:val="24"/>
        </w:rPr>
      </w:pPr>
      <w:r w:rsidRPr="00E90B48">
        <w:rPr>
          <w:rFonts w:ascii="Arial" w:hAnsi="Arial" w:cs="Arial"/>
          <w:color w:val="2E1A47"/>
          <w:sz w:val="24"/>
          <w:szCs w:val="24"/>
        </w:rPr>
        <w:t xml:space="preserve">As a group who strive to promote accessibility, we would urge the Government to </w:t>
      </w:r>
      <w:r w:rsidR="00CC6AD8" w:rsidRPr="00E90B48">
        <w:rPr>
          <w:rFonts w:ascii="Arial" w:hAnsi="Arial" w:cs="Arial"/>
          <w:color w:val="2E1A47"/>
          <w:sz w:val="24"/>
          <w:szCs w:val="24"/>
        </w:rPr>
        <w:t xml:space="preserve">reassess its decision and </w:t>
      </w:r>
      <w:r w:rsidRPr="00E90B48">
        <w:rPr>
          <w:rFonts w:ascii="Arial" w:hAnsi="Arial" w:cs="Arial"/>
          <w:color w:val="2E1A47"/>
          <w:sz w:val="24"/>
          <w:szCs w:val="24"/>
        </w:rPr>
        <w:t xml:space="preserve">attend the review, regardless of </w:t>
      </w:r>
      <w:r w:rsidR="006A5CFF" w:rsidRPr="00E90B48">
        <w:rPr>
          <w:rFonts w:ascii="Arial" w:hAnsi="Arial" w:cs="Arial"/>
          <w:color w:val="2E1A47"/>
          <w:sz w:val="24"/>
          <w:szCs w:val="24"/>
        </w:rPr>
        <w:t xml:space="preserve">any </w:t>
      </w:r>
      <w:r w:rsidRPr="00E90B48">
        <w:rPr>
          <w:rFonts w:ascii="Arial" w:hAnsi="Arial" w:cs="Arial"/>
          <w:color w:val="2E1A47"/>
          <w:sz w:val="24"/>
          <w:szCs w:val="24"/>
        </w:rPr>
        <w:t>public scrutiny</w:t>
      </w:r>
      <w:r w:rsidR="006A5CFF" w:rsidRPr="00E90B48">
        <w:rPr>
          <w:rFonts w:ascii="Arial" w:hAnsi="Arial" w:cs="Arial"/>
          <w:color w:val="2E1A47"/>
          <w:sz w:val="24"/>
          <w:szCs w:val="24"/>
        </w:rPr>
        <w:t>,</w:t>
      </w:r>
      <w:r w:rsidRPr="00E90B48">
        <w:rPr>
          <w:rFonts w:ascii="Arial" w:hAnsi="Arial" w:cs="Arial"/>
          <w:color w:val="2E1A47"/>
          <w:sz w:val="24"/>
          <w:szCs w:val="24"/>
        </w:rPr>
        <w:t xml:space="preserve"> to highlight the work undertaken </w:t>
      </w:r>
      <w:r w:rsidR="006A5CFF" w:rsidRPr="00E90B48">
        <w:rPr>
          <w:rFonts w:ascii="Arial" w:hAnsi="Arial" w:cs="Arial"/>
          <w:color w:val="2E1A47"/>
          <w:sz w:val="24"/>
          <w:szCs w:val="24"/>
        </w:rPr>
        <w:t>by the UK Government.</w:t>
      </w:r>
    </w:p>
    <w:p w14:paraId="63DCAB76" w14:textId="77777777" w:rsidR="006A5CFF" w:rsidRPr="00E90B48" w:rsidRDefault="006A5CFF" w:rsidP="003B053D">
      <w:pPr>
        <w:rPr>
          <w:rFonts w:ascii="Arial" w:hAnsi="Arial" w:cs="Arial"/>
          <w:color w:val="2E1A47"/>
          <w:sz w:val="24"/>
          <w:szCs w:val="24"/>
        </w:rPr>
      </w:pPr>
    </w:p>
    <w:p w14:paraId="3DF81D37" w14:textId="6E3BA689" w:rsidR="009A5A84" w:rsidRPr="00E90B48" w:rsidRDefault="006A5CFF" w:rsidP="003B053D">
      <w:pPr>
        <w:rPr>
          <w:rFonts w:ascii="Arial" w:hAnsi="Arial" w:cs="Arial"/>
          <w:color w:val="2E1A47"/>
          <w:sz w:val="24"/>
          <w:szCs w:val="24"/>
        </w:rPr>
      </w:pPr>
      <w:r w:rsidRPr="00E90B48">
        <w:rPr>
          <w:rFonts w:ascii="Arial" w:hAnsi="Arial" w:cs="Arial"/>
          <w:color w:val="2E1A47"/>
          <w:sz w:val="24"/>
          <w:szCs w:val="24"/>
        </w:rPr>
        <w:t>The UK is a leader on disability issues, with many countries around the world following our best practice. There is still much to do to ensure disabled people receive equal rights, however this should not stop the Government from attending such meetings.</w:t>
      </w:r>
    </w:p>
    <w:p w14:paraId="60C4E384" w14:textId="77777777" w:rsidR="006A5CFF" w:rsidRPr="00E90B48" w:rsidRDefault="006A5CFF" w:rsidP="003B053D">
      <w:pPr>
        <w:rPr>
          <w:rFonts w:ascii="Arial" w:hAnsi="Arial" w:cs="Arial"/>
          <w:color w:val="2E1A47"/>
          <w:sz w:val="24"/>
          <w:szCs w:val="24"/>
        </w:rPr>
      </w:pPr>
    </w:p>
    <w:p w14:paraId="01BD3BD8" w14:textId="5C1C490C" w:rsidR="009A5A84" w:rsidRPr="00E90B48" w:rsidRDefault="006A5CFF" w:rsidP="003B053D">
      <w:pPr>
        <w:rPr>
          <w:rFonts w:ascii="Arial" w:hAnsi="Arial" w:cs="Arial"/>
          <w:color w:val="2E1A47"/>
          <w:sz w:val="24"/>
          <w:szCs w:val="24"/>
        </w:rPr>
      </w:pPr>
      <w:r w:rsidRPr="00E90B48">
        <w:rPr>
          <w:rFonts w:ascii="Arial" w:hAnsi="Arial" w:cs="Arial"/>
          <w:color w:val="2E1A47"/>
          <w:sz w:val="24"/>
          <w:szCs w:val="24"/>
        </w:rPr>
        <w:t xml:space="preserve">I hope the Government will attend the review </w:t>
      </w:r>
      <w:r w:rsidR="00CC6AD8" w:rsidRPr="00E90B48">
        <w:rPr>
          <w:rFonts w:ascii="Arial" w:hAnsi="Arial" w:cs="Arial"/>
          <w:color w:val="2E1A47"/>
          <w:sz w:val="24"/>
          <w:szCs w:val="24"/>
        </w:rPr>
        <w:t xml:space="preserve">to </w:t>
      </w:r>
      <w:r w:rsidRPr="00E90B48">
        <w:rPr>
          <w:rFonts w:ascii="Arial" w:hAnsi="Arial" w:cs="Arial"/>
          <w:color w:val="2E1A47"/>
          <w:sz w:val="24"/>
          <w:szCs w:val="24"/>
        </w:rPr>
        <w:t xml:space="preserve">highlight the work being undertaken </w:t>
      </w:r>
      <w:r w:rsidR="00CC6AD8" w:rsidRPr="00E90B48">
        <w:rPr>
          <w:rFonts w:ascii="Arial" w:hAnsi="Arial" w:cs="Arial"/>
          <w:color w:val="2E1A47"/>
          <w:sz w:val="24"/>
          <w:szCs w:val="24"/>
        </w:rPr>
        <w:t xml:space="preserve">in the UK to </w:t>
      </w:r>
      <w:r w:rsidRPr="00E90B48">
        <w:rPr>
          <w:rFonts w:ascii="Arial" w:hAnsi="Arial" w:cs="Arial"/>
          <w:color w:val="2E1A47"/>
          <w:sz w:val="24"/>
          <w:szCs w:val="24"/>
        </w:rPr>
        <w:t>remov</w:t>
      </w:r>
      <w:r w:rsidR="00CC6AD8" w:rsidRPr="00E90B48">
        <w:rPr>
          <w:rFonts w:ascii="Arial" w:hAnsi="Arial" w:cs="Arial"/>
          <w:color w:val="2E1A47"/>
          <w:sz w:val="24"/>
          <w:szCs w:val="24"/>
        </w:rPr>
        <w:t>e</w:t>
      </w:r>
      <w:r w:rsidRPr="00E90B48">
        <w:rPr>
          <w:rFonts w:ascii="Arial" w:hAnsi="Arial" w:cs="Arial"/>
          <w:color w:val="2E1A47"/>
          <w:sz w:val="24"/>
          <w:szCs w:val="24"/>
        </w:rPr>
        <w:t xml:space="preserve"> barriers so disabled people can lead productive lives.</w:t>
      </w:r>
    </w:p>
    <w:p w14:paraId="72972534" w14:textId="77777777" w:rsidR="006A5CFF" w:rsidRPr="00E90B48" w:rsidRDefault="006A5CFF" w:rsidP="003B053D">
      <w:pPr>
        <w:rPr>
          <w:rFonts w:ascii="Arial" w:hAnsi="Arial" w:cs="Arial"/>
          <w:color w:val="2E1A47"/>
          <w:sz w:val="24"/>
          <w:szCs w:val="24"/>
        </w:rPr>
      </w:pPr>
    </w:p>
    <w:p w14:paraId="31D4356F" w14:textId="7141545A" w:rsidR="006A5CFF" w:rsidRPr="00E90B48" w:rsidRDefault="006A5CFF" w:rsidP="003B053D">
      <w:pPr>
        <w:rPr>
          <w:rFonts w:ascii="Arial" w:hAnsi="Arial" w:cs="Arial"/>
          <w:color w:val="2E1A47"/>
          <w:sz w:val="24"/>
          <w:szCs w:val="24"/>
        </w:rPr>
      </w:pPr>
      <w:r w:rsidRPr="00E90B48">
        <w:rPr>
          <w:rFonts w:ascii="Arial" w:hAnsi="Arial" w:cs="Arial"/>
          <w:color w:val="2E1A47"/>
          <w:sz w:val="24"/>
          <w:szCs w:val="24"/>
        </w:rPr>
        <w:t>Yours sincerely</w:t>
      </w:r>
    </w:p>
    <w:p w14:paraId="35A7C7C0" w14:textId="77777777" w:rsidR="006A5CFF" w:rsidRPr="00E90B48" w:rsidRDefault="006A5CFF" w:rsidP="003B053D">
      <w:pPr>
        <w:rPr>
          <w:rFonts w:ascii="Arial" w:hAnsi="Arial" w:cs="Arial"/>
          <w:color w:val="2E1A47"/>
          <w:sz w:val="24"/>
          <w:szCs w:val="24"/>
        </w:rPr>
      </w:pPr>
    </w:p>
    <w:p w14:paraId="1DD5FC4A" w14:textId="16AC891D" w:rsidR="006A5CFF" w:rsidRPr="00E90B48" w:rsidRDefault="006A5CFF" w:rsidP="003B053D">
      <w:pPr>
        <w:rPr>
          <w:rFonts w:ascii="Arial" w:hAnsi="Arial" w:cs="Arial"/>
          <w:i/>
          <w:iCs/>
          <w:color w:val="2E1A47"/>
          <w:sz w:val="24"/>
          <w:szCs w:val="24"/>
        </w:rPr>
      </w:pPr>
      <w:r w:rsidRPr="00E90B48">
        <w:rPr>
          <w:rFonts w:ascii="Arial" w:hAnsi="Arial" w:cs="Arial"/>
          <w:i/>
          <w:iCs/>
          <w:color w:val="2E1A47"/>
          <w:sz w:val="24"/>
          <w:szCs w:val="24"/>
        </w:rPr>
        <w:t>BSGinley</w:t>
      </w:r>
    </w:p>
    <w:p w14:paraId="5BB2C763" w14:textId="62A7BB2A" w:rsidR="003E6D60" w:rsidRDefault="003E6D60" w:rsidP="003B053D">
      <w:pPr>
        <w:rPr>
          <w:rFonts w:ascii="Arial" w:hAnsi="Arial" w:cs="Arial"/>
          <w:sz w:val="24"/>
          <w:szCs w:val="24"/>
        </w:rPr>
      </w:pPr>
      <w:r>
        <w:rPr>
          <w:rFonts w:ascii="Arial" w:hAnsi="Arial" w:cs="Arial"/>
          <w:sz w:val="24"/>
          <w:szCs w:val="24"/>
        </w:rPr>
        <w:t>Barry Ginley</w:t>
      </w:r>
    </w:p>
    <w:p w14:paraId="52C98124" w14:textId="190CE894" w:rsidR="00C36C54" w:rsidRDefault="003E6D60" w:rsidP="003E6D60">
      <w:pPr>
        <w:rPr>
          <w:rFonts w:ascii="Arial" w:hAnsi="Arial" w:cs="Arial"/>
          <w:sz w:val="24"/>
          <w:szCs w:val="24"/>
        </w:rPr>
      </w:pPr>
      <w:r>
        <w:rPr>
          <w:rFonts w:ascii="Arial" w:hAnsi="Arial" w:cs="Arial"/>
          <w:sz w:val="24"/>
          <w:szCs w:val="24"/>
        </w:rPr>
        <w:t>CDG Chair</w:t>
      </w:r>
    </w:p>
    <w:p w14:paraId="72858CED" w14:textId="087C506B" w:rsidR="00967A2C" w:rsidRDefault="00967A2C">
      <w:pPr>
        <w:rPr>
          <w:rFonts w:ascii="Arial" w:hAnsi="Arial" w:cs="Arial"/>
          <w:sz w:val="24"/>
          <w:szCs w:val="24"/>
        </w:rPr>
      </w:pPr>
    </w:p>
    <w:p w14:paraId="1A5D00B6" w14:textId="77777777" w:rsidR="00D72280" w:rsidRDefault="00D72280" w:rsidP="00D72280">
      <w:pPr>
        <w:rPr>
          <w:rFonts w:ascii="Arial" w:eastAsiaTheme="minorEastAsia" w:hAnsi="Arial" w:cs="Arial"/>
          <w:b/>
          <w:bCs/>
          <w:noProof/>
          <w:sz w:val="24"/>
          <w:szCs w:val="24"/>
          <w:lang w:eastAsia="en-GB"/>
        </w:rPr>
      </w:pPr>
      <w:r>
        <w:rPr>
          <w:rFonts w:ascii="Arial" w:eastAsiaTheme="minorEastAsia" w:hAnsi="Arial" w:cs="Arial"/>
          <w:b/>
          <w:bCs/>
          <w:noProof/>
          <w:sz w:val="24"/>
          <w:szCs w:val="24"/>
          <w:lang w:eastAsia="en-GB"/>
        </w:rPr>
        <w:t xml:space="preserve">Email: </w:t>
      </w:r>
      <w:hyperlink r:id="rId5" w:history="1">
        <w:r>
          <w:rPr>
            <w:rStyle w:val="Hyperlink"/>
            <w:rFonts w:ascii="Arial" w:eastAsiaTheme="minorEastAsia" w:hAnsi="Arial" w:cs="Arial"/>
            <w:b/>
            <w:bCs/>
            <w:noProof/>
            <w:sz w:val="24"/>
            <w:szCs w:val="24"/>
            <w:lang w:eastAsia="en-GB"/>
          </w:rPr>
          <w:t>chairman@conservativedisabilitygroup.com</w:t>
        </w:r>
      </w:hyperlink>
    </w:p>
    <w:p w14:paraId="2425D723" w14:textId="1F4333BC" w:rsidR="00967A2C" w:rsidRPr="00CD69F1" w:rsidRDefault="00D72280">
      <w:pPr>
        <w:rPr>
          <w:rFonts w:ascii="Arial" w:hAnsi="Arial" w:cs="Arial"/>
          <w:color w:val="000000"/>
          <w:sz w:val="24"/>
          <w:szCs w:val="24"/>
        </w:rPr>
      </w:pPr>
      <w:r>
        <w:rPr>
          <w:rFonts w:ascii="Arial" w:eastAsiaTheme="minorEastAsia" w:hAnsi="Arial" w:cs="Arial"/>
          <w:b/>
          <w:bCs/>
          <w:noProof/>
          <w:sz w:val="24"/>
          <w:szCs w:val="24"/>
          <w:lang w:eastAsia="en-GB"/>
        </w:rPr>
        <w:t>Mobile: 07860859933</w:t>
      </w:r>
    </w:p>
    <w:sectPr w:rsidR="00967A2C" w:rsidRPr="00CD6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BC"/>
    <w:rsid w:val="00024855"/>
    <w:rsid w:val="000A637C"/>
    <w:rsid w:val="000C0B85"/>
    <w:rsid w:val="001963C3"/>
    <w:rsid w:val="00201FCE"/>
    <w:rsid w:val="00250239"/>
    <w:rsid w:val="002B0B91"/>
    <w:rsid w:val="003B053D"/>
    <w:rsid w:val="003E6D60"/>
    <w:rsid w:val="00453D1F"/>
    <w:rsid w:val="0047533D"/>
    <w:rsid w:val="004F3701"/>
    <w:rsid w:val="00500985"/>
    <w:rsid w:val="005169B6"/>
    <w:rsid w:val="0052640F"/>
    <w:rsid w:val="005277B9"/>
    <w:rsid w:val="00536303"/>
    <w:rsid w:val="005F60D1"/>
    <w:rsid w:val="00670340"/>
    <w:rsid w:val="006A5CFF"/>
    <w:rsid w:val="00817C78"/>
    <w:rsid w:val="00903870"/>
    <w:rsid w:val="0092774D"/>
    <w:rsid w:val="009473BA"/>
    <w:rsid w:val="00967A2C"/>
    <w:rsid w:val="00977F35"/>
    <w:rsid w:val="009A5A84"/>
    <w:rsid w:val="009C2B2C"/>
    <w:rsid w:val="00A84FDE"/>
    <w:rsid w:val="00AB015A"/>
    <w:rsid w:val="00BB2069"/>
    <w:rsid w:val="00C3220E"/>
    <w:rsid w:val="00C36C54"/>
    <w:rsid w:val="00C97F9A"/>
    <w:rsid w:val="00CC6AD8"/>
    <w:rsid w:val="00CD69F1"/>
    <w:rsid w:val="00D53543"/>
    <w:rsid w:val="00D72280"/>
    <w:rsid w:val="00DF3F79"/>
    <w:rsid w:val="00E22E76"/>
    <w:rsid w:val="00E52C06"/>
    <w:rsid w:val="00E90B48"/>
    <w:rsid w:val="00F51CBC"/>
    <w:rsid w:val="00F92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FF53"/>
  <w15:chartTrackingRefBased/>
  <w15:docId w15:val="{DC99A9E7-AFFD-46E9-B7D4-090D0059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303"/>
  </w:style>
  <w:style w:type="paragraph" w:styleId="Heading1">
    <w:name w:val="heading 1"/>
    <w:basedOn w:val="Normal"/>
    <w:link w:val="Heading1Char"/>
    <w:uiPriority w:val="9"/>
    <w:qFormat/>
    <w:rsid w:val="00CD69F1"/>
    <w:pPr>
      <w:widowControl w:val="0"/>
      <w:autoSpaceDE w:val="0"/>
      <w:autoSpaceDN w:val="0"/>
      <w:spacing w:before="180" w:after="0" w:line="240" w:lineRule="auto"/>
      <w:ind w:left="828" w:right="803"/>
      <w:jc w:val="center"/>
      <w:outlineLvl w:val="0"/>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9F1"/>
    <w:rPr>
      <w:rFonts w:ascii="Calibri" w:eastAsia="Calibri" w:hAnsi="Calibri" w:cs="Calibri"/>
      <w:b/>
      <w:bCs/>
      <w:lang w:val="en-US"/>
    </w:rPr>
  </w:style>
  <w:style w:type="paragraph" w:styleId="BodyText">
    <w:name w:val="Body Text"/>
    <w:basedOn w:val="Normal"/>
    <w:link w:val="BodyTextChar"/>
    <w:uiPriority w:val="1"/>
    <w:qFormat/>
    <w:rsid w:val="00CD69F1"/>
    <w:pPr>
      <w:widowControl w:val="0"/>
      <w:autoSpaceDE w:val="0"/>
      <w:autoSpaceDN w:val="0"/>
      <w:spacing w:before="180" w:after="0" w:line="240" w:lineRule="auto"/>
      <w:ind w:left="100"/>
    </w:pPr>
    <w:rPr>
      <w:rFonts w:ascii="Calibri" w:eastAsia="Calibri" w:hAnsi="Calibri" w:cs="Calibri"/>
      <w:lang w:val="en-US"/>
    </w:rPr>
  </w:style>
  <w:style w:type="character" w:customStyle="1" w:styleId="BodyTextChar">
    <w:name w:val="Body Text Char"/>
    <w:basedOn w:val="DefaultParagraphFont"/>
    <w:link w:val="BodyText"/>
    <w:uiPriority w:val="1"/>
    <w:rsid w:val="00CD69F1"/>
    <w:rPr>
      <w:rFonts w:ascii="Calibri" w:eastAsia="Calibri" w:hAnsi="Calibri" w:cs="Calibri"/>
      <w:lang w:val="en-US"/>
    </w:rPr>
  </w:style>
  <w:style w:type="character" w:styleId="Hyperlink">
    <w:name w:val="Hyperlink"/>
    <w:basedOn w:val="DefaultParagraphFont"/>
    <w:uiPriority w:val="99"/>
    <w:semiHidden/>
    <w:unhideWhenUsed/>
    <w:rsid w:val="00D722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irman@conservativedisabilitygroup.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Ginley</dc:creator>
  <cp:keywords/>
  <dc:description/>
  <cp:lastModifiedBy>Barry</cp:lastModifiedBy>
  <cp:revision>3</cp:revision>
  <dcterms:created xsi:type="dcterms:W3CDTF">2023-09-05T14:20:00Z</dcterms:created>
  <dcterms:modified xsi:type="dcterms:W3CDTF">2023-09-05T14:23:00Z</dcterms:modified>
</cp:coreProperties>
</file>